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F3" w:rsidRPr="001526F3" w:rsidRDefault="001526F3" w:rsidP="001526F3">
      <w:pPr>
        <w:spacing w:after="0" w:line="300" w:lineRule="atLeast"/>
        <w:jc w:val="center"/>
        <w:textAlignment w:val="baseline"/>
        <w:outlineLvl w:val="1"/>
        <w:rPr>
          <w:rFonts w:ascii="Times New Roman" w:eastAsia="Times New Roman" w:hAnsi="Times New Roman"/>
          <w:b/>
          <w:caps/>
          <w:color w:val="FF0000"/>
          <w:sz w:val="29"/>
          <w:szCs w:val="29"/>
          <w:lang w:eastAsia="ru-RU"/>
        </w:rPr>
      </w:pPr>
      <w:hyperlink r:id="rId5" w:history="1">
        <w:r w:rsidRPr="001526F3">
          <w:rPr>
            <w:rFonts w:ascii="Times New Roman" w:eastAsia="Times New Roman" w:hAnsi="Times New Roman"/>
            <w:b/>
            <w:caps/>
            <w:color w:val="FF000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АНТИТЕРРОРИСТИЧЕСКАЯ КОМИССИЯ </w:t>
        </w:r>
        <w:r w:rsidRPr="001526F3">
          <w:rPr>
            <w:rFonts w:ascii="Times New Roman" w:eastAsia="Times New Roman" w:hAnsi="Times New Roman"/>
            <w:b/>
            <w:caps/>
            <w:color w:val="FF0000"/>
            <w:sz w:val="27"/>
            <w:szCs w:val="27"/>
            <w:u w:val="single"/>
            <w:bdr w:val="none" w:sz="0" w:space="0" w:color="auto" w:frame="1"/>
            <w:lang w:eastAsia="ru-RU"/>
          </w:rPr>
          <w:t>В НИЖЕГОРОДСКОЙ ОБЛАСТИ</w:t>
        </w:r>
      </w:hyperlink>
    </w:p>
    <w:p w:rsidR="001526F3" w:rsidRPr="001526F3" w:rsidRDefault="001526F3" w:rsidP="001526F3">
      <w:pPr>
        <w:spacing w:after="0" w:line="240" w:lineRule="auto"/>
        <w:textAlignment w:val="baseline"/>
        <w:outlineLvl w:val="3"/>
        <w:rPr>
          <w:rFonts w:ascii="Times New Roman" w:eastAsia="Times New Roman" w:hAnsi="Times New Roman"/>
          <w:caps/>
          <w:sz w:val="23"/>
          <w:szCs w:val="23"/>
          <w:lang w:eastAsia="ru-RU"/>
        </w:rPr>
      </w:pPr>
    </w:p>
    <w:p w:rsidR="001526F3" w:rsidRPr="001526F3" w:rsidRDefault="001526F3" w:rsidP="001526F3">
      <w:pPr>
        <w:spacing w:after="0" w:line="240" w:lineRule="auto"/>
        <w:textAlignment w:val="baseline"/>
        <w:outlineLvl w:val="3"/>
        <w:rPr>
          <w:rFonts w:ascii="Times New Roman" w:eastAsia="Times New Roman" w:hAnsi="Times New Roman"/>
          <w:caps/>
          <w:sz w:val="23"/>
          <w:szCs w:val="23"/>
          <w:lang w:eastAsia="ru-RU"/>
        </w:rPr>
      </w:pPr>
      <w:r w:rsidRPr="001526F3">
        <w:rPr>
          <w:rFonts w:ascii="Times New Roman" w:eastAsia="Times New Roman" w:hAnsi="Times New Roman"/>
          <w:caps/>
          <w:sz w:val="23"/>
          <w:szCs w:val="23"/>
          <w:lang w:eastAsia="ru-RU"/>
        </w:rPr>
        <w:t>ПРЕДСЕДАТЕЛЬ АТК:</w:t>
      </w:r>
    </w:p>
    <w:p w:rsidR="001526F3" w:rsidRPr="001526F3" w:rsidRDefault="001526F3" w:rsidP="001526F3">
      <w:pPr>
        <w:spacing w:after="0" w:line="33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6F3">
        <w:rPr>
          <w:rFonts w:ascii="Times New Roman" w:eastAsia="Times New Roman" w:hAnsi="Times New Roman"/>
          <w:sz w:val="24"/>
          <w:szCs w:val="24"/>
          <w:lang w:eastAsia="ru-RU"/>
        </w:rPr>
        <w:t>Врио Губернатора Нижегородской области </w:t>
      </w:r>
      <w:r w:rsidRPr="001526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Глеб Сергеевич Никитин</w:t>
      </w:r>
    </w:p>
    <w:p w:rsidR="001526F3" w:rsidRPr="001526F3" w:rsidRDefault="001526F3" w:rsidP="001526F3">
      <w:pPr>
        <w:spacing w:after="0" w:line="33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6F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Адрес</w:t>
      </w:r>
      <w:r w:rsidRPr="001526F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:</w:t>
      </w:r>
      <w:r w:rsidRPr="001526F3">
        <w:rPr>
          <w:rFonts w:ascii="Times New Roman" w:eastAsia="Times New Roman" w:hAnsi="Times New Roman"/>
          <w:sz w:val="24"/>
          <w:szCs w:val="24"/>
          <w:lang w:eastAsia="ru-RU"/>
        </w:rPr>
        <w:t> Нижегородская обл., г. Нижний Новгород, Кремль, корпус 1</w:t>
      </w:r>
    </w:p>
    <w:p w:rsidR="001526F3" w:rsidRPr="001526F3" w:rsidRDefault="001526F3" w:rsidP="001526F3">
      <w:pPr>
        <w:spacing w:after="0" w:line="33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6F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Телефоны</w:t>
      </w:r>
      <w:r w:rsidRPr="001526F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:</w:t>
      </w:r>
      <w:r w:rsidRPr="001526F3">
        <w:rPr>
          <w:rFonts w:ascii="Times New Roman" w:eastAsia="Times New Roman" w:hAnsi="Times New Roman"/>
          <w:sz w:val="24"/>
          <w:szCs w:val="24"/>
          <w:lang w:eastAsia="ru-RU"/>
        </w:rPr>
        <w:t> (831) 419-90-12, 439-02-60, факс 439-00-48</w:t>
      </w:r>
    </w:p>
    <w:p w:rsidR="001526F3" w:rsidRPr="001526F3" w:rsidRDefault="001526F3" w:rsidP="001526F3">
      <w:pPr>
        <w:spacing w:after="0" w:line="33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6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Руководитель аппарата АТК:</w:t>
      </w:r>
    </w:p>
    <w:p w:rsidR="001526F3" w:rsidRPr="001526F3" w:rsidRDefault="001526F3" w:rsidP="001526F3">
      <w:pPr>
        <w:spacing w:after="0" w:line="33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6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Комлев Алексей Геннадьевич</w:t>
      </w:r>
    </w:p>
    <w:p w:rsidR="001526F3" w:rsidRPr="001526F3" w:rsidRDefault="001526F3" w:rsidP="001526F3">
      <w:pPr>
        <w:spacing w:after="0" w:line="33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6F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Телефон</w:t>
      </w:r>
      <w:r w:rsidRPr="001526F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:</w:t>
      </w:r>
      <w:r w:rsidRPr="001526F3">
        <w:rPr>
          <w:rFonts w:ascii="Times New Roman" w:eastAsia="Times New Roman" w:hAnsi="Times New Roman"/>
          <w:sz w:val="24"/>
          <w:szCs w:val="24"/>
          <w:lang w:eastAsia="ru-RU"/>
        </w:rPr>
        <w:t> (831) 434-27-90, факс: (831) 422-64-06</w:t>
      </w:r>
    </w:p>
    <w:p w:rsidR="001526F3" w:rsidRPr="001526F3" w:rsidRDefault="001526F3" w:rsidP="001526F3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26F3" w:rsidRPr="001526F3" w:rsidRDefault="001526F3" w:rsidP="001526F3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tooltip="Антитеррористическая комиссия в Нижегородской области" w:history="1">
        <w:r w:rsidRPr="001526F3">
          <w:rPr>
            <w:rFonts w:ascii="Times New Roman" w:eastAsia="Times New Roman" w:hAnsi="Times New Roman"/>
            <w:sz w:val="21"/>
            <w:szCs w:val="21"/>
            <w:u w:val="single"/>
            <w:bdr w:val="none" w:sz="0" w:space="0" w:color="auto" w:frame="1"/>
            <w:lang w:eastAsia="ru-RU"/>
          </w:rPr>
          <w:t>Подробнее о Антитеррористическая комиссия в Нижегородской области</w:t>
        </w:r>
      </w:hyperlink>
    </w:p>
    <w:p w:rsidR="001526F3" w:rsidRPr="001526F3" w:rsidRDefault="001526F3" w:rsidP="001526F3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526F3" w:rsidRPr="001526F3" w:rsidRDefault="001526F3" w:rsidP="001526F3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1526F3" w:rsidRPr="001526F3" w:rsidRDefault="001526F3" w:rsidP="001526F3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hyperlink r:id="rId7" w:history="1">
        <w:r w:rsidRPr="001526F3">
          <w:rPr>
            <w:rFonts w:ascii="Times New Roman" w:eastAsia="Times New Roman" w:hAnsi="Times New Roman"/>
            <w:b/>
            <w:caps/>
            <w:color w:val="FF0000"/>
            <w:sz w:val="27"/>
            <w:szCs w:val="27"/>
            <w:u w:val="single"/>
            <w:bdr w:val="none" w:sz="0" w:space="0" w:color="auto" w:frame="1"/>
            <w:lang w:eastAsia="ru-RU"/>
          </w:rPr>
          <w:t>ОПЕРАТИВНЫЙ ШТАБ В НИЖЕГОРОДСКОЙ ОБЛАСТИ</w:t>
        </w:r>
      </w:hyperlink>
    </w:p>
    <w:p w:rsidR="001526F3" w:rsidRPr="001526F3" w:rsidRDefault="001526F3" w:rsidP="001526F3">
      <w:pPr>
        <w:spacing w:after="0" w:line="240" w:lineRule="auto"/>
        <w:textAlignment w:val="baseline"/>
        <w:outlineLvl w:val="3"/>
        <w:rPr>
          <w:rFonts w:ascii="Times New Roman" w:eastAsia="Times New Roman" w:hAnsi="Times New Roman"/>
          <w:caps/>
          <w:sz w:val="23"/>
          <w:szCs w:val="23"/>
          <w:lang w:eastAsia="ru-RU"/>
        </w:rPr>
      </w:pPr>
    </w:p>
    <w:p w:rsidR="001526F3" w:rsidRPr="001526F3" w:rsidRDefault="001526F3" w:rsidP="001526F3">
      <w:pPr>
        <w:spacing w:after="0" w:line="240" w:lineRule="auto"/>
        <w:textAlignment w:val="baseline"/>
        <w:outlineLvl w:val="3"/>
        <w:rPr>
          <w:rFonts w:ascii="Times New Roman" w:eastAsia="Times New Roman" w:hAnsi="Times New Roman"/>
          <w:caps/>
          <w:sz w:val="23"/>
          <w:szCs w:val="23"/>
          <w:lang w:eastAsia="ru-RU"/>
        </w:rPr>
      </w:pPr>
      <w:r w:rsidRPr="001526F3">
        <w:rPr>
          <w:rFonts w:ascii="Times New Roman" w:eastAsia="Times New Roman" w:hAnsi="Times New Roman"/>
          <w:caps/>
          <w:sz w:val="23"/>
          <w:szCs w:val="23"/>
          <w:lang w:eastAsia="ru-RU"/>
        </w:rPr>
        <w:t>РУКОВОДИТЕЛЬ ОПЕРАТИВНОГО ШТАБА:</w:t>
      </w:r>
    </w:p>
    <w:p w:rsidR="001526F3" w:rsidRPr="001526F3" w:rsidRDefault="001526F3" w:rsidP="001526F3">
      <w:pPr>
        <w:spacing w:after="0" w:line="33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6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Старицин Сергей Геннадьевич</w:t>
      </w:r>
    </w:p>
    <w:p w:rsidR="001526F3" w:rsidRPr="001526F3" w:rsidRDefault="001526F3" w:rsidP="001526F3">
      <w:pPr>
        <w:spacing w:after="0" w:line="33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6F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Адрес</w:t>
      </w:r>
      <w:r w:rsidRPr="001526F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:</w:t>
      </w:r>
      <w:r w:rsidRPr="001526F3">
        <w:rPr>
          <w:rFonts w:ascii="Times New Roman" w:eastAsia="Times New Roman" w:hAnsi="Times New Roman"/>
          <w:sz w:val="24"/>
          <w:szCs w:val="24"/>
          <w:lang w:eastAsia="ru-RU"/>
        </w:rPr>
        <w:t> 603000, г. Нижний Новгород, ул. Малая Покровская, д.1</w:t>
      </w:r>
    </w:p>
    <w:p w:rsidR="001526F3" w:rsidRPr="001526F3" w:rsidRDefault="001526F3" w:rsidP="001526F3">
      <w:pPr>
        <w:spacing w:after="0" w:line="33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6F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Телефон дежурного по УФСБ</w:t>
      </w:r>
      <w:r w:rsidRPr="001526F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: (831) 439-87-50</w:t>
      </w:r>
    </w:p>
    <w:p w:rsidR="001526F3" w:rsidRPr="001526F3" w:rsidRDefault="001526F3" w:rsidP="001526F3">
      <w:pPr>
        <w:spacing w:after="0" w:line="330" w:lineRule="atLeast"/>
        <w:textAlignment w:val="baseline"/>
        <w:rPr>
          <w:rFonts w:ascii="Times New Roman" w:eastAsia="Times New Roman" w:hAnsi="Times New Roman"/>
          <w:color w:val="FF0000"/>
          <w:sz w:val="40"/>
          <w:szCs w:val="40"/>
          <w:lang w:eastAsia="ru-RU"/>
        </w:rPr>
      </w:pPr>
      <w:r w:rsidRPr="001526F3">
        <w:rPr>
          <w:rFonts w:ascii="Times New Roman" w:eastAsia="Times New Roman" w:hAnsi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Телефон доверия</w:t>
      </w:r>
      <w:r w:rsidRPr="001526F3">
        <w:rPr>
          <w:rFonts w:ascii="Times New Roman" w:eastAsia="Times New Roman" w:hAnsi="Times New Roman"/>
          <w:color w:val="FF0000"/>
          <w:sz w:val="40"/>
          <w:szCs w:val="40"/>
          <w:bdr w:val="none" w:sz="0" w:space="0" w:color="auto" w:frame="1"/>
          <w:lang w:eastAsia="ru-RU"/>
        </w:rPr>
        <w:t>:</w:t>
      </w:r>
      <w:r w:rsidRPr="001526F3">
        <w:rPr>
          <w:rFonts w:ascii="Times New Roman" w:eastAsia="Times New Roman" w:hAnsi="Times New Roman"/>
          <w:color w:val="FF0000"/>
          <w:sz w:val="40"/>
          <w:szCs w:val="40"/>
          <w:lang w:eastAsia="ru-RU"/>
        </w:rPr>
        <w:t> (831) 433-87-02</w:t>
      </w:r>
    </w:p>
    <w:p w:rsidR="001526F3" w:rsidRPr="001526F3" w:rsidRDefault="001526F3" w:rsidP="001526F3">
      <w:pPr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40"/>
          <w:szCs w:val="40"/>
          <w:lang w:eastAsia="ru-RU"/>
        </w:rPr>
      </w:pPr>
    </w:p>
    <w:p w:rsidR="001526F3" w:rsidRPr="001526F3" w:rsidRDefault="001526F3" w:rsidP="001526F3">
      <w:pPr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hyperlink r:id="rId8" w:tooltip="Оперативный штаб в Нижегородской области" w:history="1">
        <w:r w:rsidRPr="001526F3">
          <w:rPr>
            <w:rFonts w:ascii="Times New Roman" w:eastAsia="Times New Roman" w:hAnsi="Times New Roman"/>
            <w:sz w:val="21"/>
            <w:szCs w:val="21"/>
            <w:u w:val="single"/>
            <w:bdr w:val="none" w:sz="0" w:space="0" w:color="auto" w:frame="1"/>
            <w:lang w:eastAsia="ru-RU"/>
          </w:rPr>
          <w:t>Подробнее</w:t>
        </w:r>
        <w:r>
          <w:rPr>
            <w:rFonts w:ascii="Times New Roman" w:eastAsia="Times New Roman" w:hAnsi="Times New Roman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r w:rsidRPr="001526F3">
          <w:rPr>
            <w:rFonts w:ascii="Times New Roman" w:eastAsia="Times New Roman" w:hAnsi="Times New Roman"/>
            <w:sz w:val="21"/>
            <w:szCs w:val="21"/>
            <w:u w:val="single"/>
            <w:bdr w:val="none" w:sz="0" w:space="0" w:color="auto" w:frame="1"/>
            <w:lang w:eastAsia="ru-RU"/>
          </w:rPr>
          <w:t>о Оперативный штаб в Нижегородской области</w:t>
        </w:r>
      </w:hyperlink>
    </w:p>
    <w:p w:rsidR="00255FEC" w:rsidRPr="001526F3" w:rsidRDefault="00255FEC">
      <w:pPr>
        <w:rPr>
          <w:rFonts w:ascii="Times New Roman" w:hAnsi="Times New Roman"/>
        </w:rPr>
      </w:pPr>
    </w:p>
    <w:sectPr w:rsidR="00255FEC" w:rsidRPr="0015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F3"/>
    <w:rsid w:val="001526F3"/>
    <w:rsid w:val="00255FEC"/>
    <w:rsid w:val="0076641C"/>
    <w:rsid w:val="00851849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59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6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osh/operativnyy-shtab-v-nizhegorodskoy-oblast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.gov.ru/osh/operativnyy-shtab-v-nizhegorodskoy-oblast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c.gov.ru/atk/antiterroristicheskaya-komissiya-v-nizhegorodskoy-oblasti.html" TargetMode="External"/><Relationship Id="rId5" Type="http://schemas.openxmlformats.org/officeDocument/2006/relationships/hyperlink" Target="http://nac.gov.ru/atk/antiterroristicheskaya-komissiya-v-nizhegorodskoy-oblast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2018-06-08T06:26:00Z</dcterms:created>
  <dcterms:modified xsi:type="dcterms:W3CDTF">2018-06-08T06:29:00Z</dcterms:modified>
</cp:coreProperties>
</file>