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34" w:rsidRPr="005A5B34" w:rsidRDefault="005A5B34" w:rsidP="005A5B34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bookmarkStart w:id="0" w:name="_GoBack"/>
      <w:bookmarkEnd w:id="0"/>
      <w:r w:rsidRPr="005A5B34">
        <w:rPr>
          <w:rStyle w:val="a5"/>
          <w:color w:val="0A0A0A"/>
          <w:sz w:val="32"/>
          <w:szCs w:val="32"/>
        </w:rPr>
        <w:t>Будьте внимательны!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Проблема детского дорожно-транспортного травматизма из года в год не становится менее острой. Недисциплинированность детей на улице, отсутствие навыков соблюдения даже тех правил, которые знают, часто приводят к несчастным случаям на дороге. Ребячество, неправильное понимание геройства, игры вблизи дороги - все это чревато печальными последствиями.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Несчастные случаи с детьми происходят не только потому, что дети сознательно нарушают правила дорожного движения, но и в силу их легкой отвлекаемости. Что-то заинтересовало на улице, увидел знакомого, окликнул друг - и сразу забыл, где находится, не замечает сигналов светофора, мчащихся на большой скорости автомобилей.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Провожая детей на улицу, мы, как правило, ограничиваемся напутствием: «Смотри, на дорогу не бегай», «На красный сигнал светофора не ходи», «Будь осторожен на дороге» и т.д. Но почему так, а не иначе он должен поступать, как ему быть осторожным, не объясняем. Дать ребенку основы дорожной безопасности -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пример, ведь «каков отец, таков и молодец». Если родители считают возможным переходить дорогу на красный сигнал светофора, в не установленном для перехода месте, то бесполезно ждать правильного, безопасного поведения на дороге от детей.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Вы вышли с ребенком на улицу - помните, что за всеми, вашими действиями наблюдают внимательные глаза ребенка. У вас свои дела, «взрослые», вы торопитесь, вам не хочется терять ни минуты. Но есть ли выигрыш во времени, когда в спешке мы рискуем своей жизнью на дороге? Нет.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Дети не умеют предвидеть опасность, правильно оценить расстояние до приближающегося автомобиля, его скорость, свои возможности. Они могут внезапно начать переходить или перебегать дорогу, буквально бросаясь под колеса приближающегося транспорта.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В таких случаях водитель оказывается в чрезвычайно трудном положении и, чаще всего, не имеет технической возможности для предотвращения наезда. Очень часто дети переоценивают свои возможности: себя они считают более быстрыми, более ловкими и более сильными, чем есть на самом деле.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Учите ребенка смотреть: у него должен быть выработан твердый навык -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color w:val="0A0A0A"/>
        </w:rPr>
        <w:t>          Совершенно очевидно: чем раньше дети получат сведения о том. Как должен вести себя пешеход на улице, тем меньше станет несчастных случаев. </w:t>
      </w:r>
      <w:r w:rsidRPr="005A5B34">
        <w:rPr>
          <w:color w:val="0A0A0A"/>
        </w:rPr>
        <w:br/>
        <w:t>          Необходимо развивать у детей чувство ответственности за свое поведение на улице, умение учитывать возможную опасность, самообладание, умение быстро и правильно оценивать обстановку, расстояние до приближающегося транспорта, скорость движения автомобиля.</w:t>
      </w:r>
    </w:p>
    <w:p w:rsidR="005A5B34" w:rsidRPr="005A5B34" w:rsidRDefault="005A5B34" w:rsidP="005A5B34">
      <w:pPr>
        <w:pStyle w:val="a4"/>
        <w:spacing w:before="134" w:beforeAutospacing="0" w:after="134" w:afterAutospacing="0"/>
        <w:rPr>
          <w:color w:val="0A0A0A"/>
        </w:rPr>
      </w:pPr>
      <w:r w:rsidRPr="005A5B34">
        <w:rPr>
          <w:rStyle w:val="a5"/>
          <w:color w:val="0A0A0A"/>
        </w:rPr>
        <w:t>          Уважаемые родители! Безопасность ваших детей в ваших руках!</w:t>
      </w:r>
    </w:p>
    <w:p w:rsidR="00255FEC" w:rsidRPr="005A5B34" w:rsidRDefault="00255FEC" w:rsidP="005A5B34">
      <w:pPr>
        <w:rPr>
          <w:rFonts w:ascii="Times New Roman" w:hAnsi="Times New Roman"/>
          <w:sz w:val="24"/>
          <w:szCs w:val="24"/>
        </w:rPr>
      </w:pPr>
    </w:p>
    <w:sectPr w:rsidR="00255FEC" w:rsidRPr="005A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34"/>
    <w:rsid w:val="00255FEC"/>
    <w:rsid w:val="005A5B34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5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B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5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2017-04-11T06:11:00Z</dcterms:created>
  <dcterms:modified xsi:type="dcterms:W3CDTF">2017-04-11T06:11:00Z</dcterms:modified>
</cp:coreProperties>
</file>